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B" w:rsidRPr="00BD5A48" w:rsidRDefault="00F4284B" w:rsidP="00F4284B">
      <w:pPr>
        <w:jc w:val="center"/>
        <w:rPr>
          <w:rFonts w:cs="Arial"/>
          <w:b/>
          <w:sz w:val="20"/>
          <w:szCs w:val="20"/>
        </w:rPr>
      </w:pPr>
      <w:bookmarkStart w:id="0" w:name="article_8"/>
      <w:r w:rsidRPr="00BD5A48">
        <w:rPr>
          <w:rFonts w:cs="Arial"/>
          <w:b/>
          <w:sz w:val="20"/>
          <w:szCs w:val="20"/>
        </w:rPr>
        <w:t>Article 8.0 – E</w:t>
      </w:r>
      <w:bookmarkEnd w:id="0"/>
      <w:r w:rsidRPr="00BD5A48">
        <w:rPr>
          <w:rFonts w:cs="Arial"/>
          <w:b/>
          <w:sz w:val="20"/>
          <w:szCs w:val="20"/>
        </w:rPr>
        <w:t>valuations</w:t>
      </w:r>
    </w:p>
    <w:p w:rsidR="00F4284B" w:rsidRPr="00BD5A48" w:rsidRDefault="00F4284B" w:rsidP="00F4284B">
      <w:pPr>
        <w:rPr>
          <w:rFonts w:cs="Arial"/>
          <w:sz w:val="20"/>
          <w:szCs w:val="20"/>
        </w:rPr>
      </w:pPr>
    </w:p>
    <w:p w:rsidR="00F4284B" w:rsidRPr="00BD5A48" w:rsidRDefault="00F4284B" w:rsidP="00F4284B">
      <w:pPr>
        <w:ind w:left="720" w:hanging="720"/>
        <w:rPr>
          <w:rFonts w:cs="Arial"/>
          <w:sz w:val="20"/>
          <w:szCs w:val="20"/>
        </w:rPr>
      </w:pPr>
      <w:bookmarkStart w:id="1" w:name="article_8_1"/>
      <w:r w:rsidRPr="00BD5A48">
        <w:rPr>
          <w:rFonts w:cs="Arial"/>
          <w:b/>
          <w:sz w:val="20"/>
          <w:szCs w:val="20"/>
        </w:rPr>
        <w:t>8.1</w:t>
      </w:r>
      <w:bookmarkEnd w:id="1"/>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F4284B" w:rsidRPr="00BD5A48" w:rsidRDefault="00F4284B" w:rsidP="00F4284B">
      <w:pPr>
        <w:ind w:left="720"/>
        <w:rPr>
          <w:rFonts w:cs="Arial"/>
          <w:sz w:val="20"/>
          <w:szCs w:val="20"/>
        </w:rPr>
      </w:pPr>
    </w:p>
    <w:p w:rsidR="00F4284B" w:rsidRPr="00BD5A48" w:rsidRDefault="00F4284B" w:rsidP="00F4284B">
      <w:pPr>
        <w:ind w:left="720" w:hanging="720"/>
        <w:rPr>
          <w:rFonts w:cs="Arial"/>
          <w:sz w:val="20"/>
          <w:szCs w:val="20"/>
        </w:rPr>
      </w:pPr>
      <w:bookmarkStart w:id="2" w:name="article_8_2"/>
      <w:r w:rsidRPr="00BD5A48">
        <w:rPr>
          <w:rFonts w:cs="Arial"/>
          <w:b/>
          <w:sz w:val="20"/>
          <w:szCs w:val="20"/>
        </w:rPr>
        <w:t>8.2</w:t>
      </w:r>
      <w:bookmarkEnd w:id="2"/>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F4284B" w:rsidRPr="00BD5A48" w:rsidRDefault="00F4284B" w:rsidP="00F4284B">
      <w:pPr>
        <w:ind w:left="720"/>
        <w:rPr>
          <w:rFonts w:cs="Arial"/>
          <w:sz w:val="20"/>
          <w:szCs w:val="20"/>
        </w:rPr>
      </w:pPr>
    </w:p>
    <w:p w:rsidR="00F4284B" w:rsidRPr="00BD5A48" w:rsidRDefault="00F4284B" w:rsidP="00F4284B">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p>
    <w:p w:rsidR="00F4284B" w:rsidRPr="00BD5A48" w:rsidRDefault="00F4284B" w:rsidP="00F4284B">
      <w:pPr>
        <w:ind w:left="720"/>
        <w:rPr>
          <w:rFonts w:cs="Arial"/>
          <w:sz w:val="20"/>
          <w:szCs w:val="20"/>
        </w:rPr>
      </w:pPr>
    </w:p>
    <w:p w:rsidR="00F4284B" w:rsidRPr="00BD5A48" w:rsidRDefault="00F4284B" w:rsidP="00F4284B">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F4284B" w:rsidRPr="00BD5A48" w:rsidRDefault="00F4284B" w:rsidP="00F4284B">
      <w:pPr>
        <w:ind w:left="720"/>
        <w:rPr>
          <w:rFonts w:cs="Arial"/>
          <w:sz w:val="20"/>
          <w:szCs w:val="20"/>
        </w:rPr>
      </w:pPr>
    </w:p>
    <w:p w:rsidR="00F4284B" w:rsidRPr="00BD5A48" w:rsidRDefault="00F4284B" w:rsidP="00F4284B">
      <w:pPr>
        <w:ind w:left="720" w:hanging="720"/>
        <w:rPr>
          <w:rFonts w:cs="Arial"/>
          <w:sz w:val="20"/>
          <w:szCs w:val="20"/>
        </w:rPr>
      </w:pPr>
      <w:bookmarkStart w:id="3" w:name="article_8_3"/>
      <w:r w:rsidRPr="00BD5A48">
        <w:rPr>
          <w:rFonts w:cs="Arial"/>
          <w:b/>
          <w:sz w:val="20"/>
          <w:szCs w:val="20"/>
        </w:rPr>
        <w:t>8.3</w:t>
      </w:r>
      <w:bookmarkEnd w:id="3"/>
      <w:r w:rsidRPr="00BD5A48">
        <w:rPr>
          <w:rFonts w:cs="Arial"/>
          <w:b/>
          <w:sz w:val="20"/>
          <w:szCs w:val="20"/>
        </w:rPr>
        <w:tab/>
        <w:t>Evaluation Criteria –</w:t>
      </w:r>
      <w:r w:rsidRPr="00BD5A48">
        <w:rPr>
          <w:rFonts w:cs="Arial"/>
          <w:sz w:val="20"/>
          <w:szCs w:val="20"/>
        </w:rPr>
        <w:t xml:space="preserve"> All employees for whom the Association is the authorized bargaining representative shall be evaluated on the following basic criteria:</w:t>
      </w:r>
    </w:p>
    <w:p w:rsidR="00F4284B" w:rsidRPr="00BD5A48" w:rsidRDefault="00F4284B" w:rsidP="00F4284B">
      <w:pPr>
        <w:ind w:left="720"/>
        <w:rPr>
          <w:rFonts w:cs="Arial"/>
          <w:sz w:val="20"/>
          <w:szCs w:val="20"/>
        </w:rPr>
      </w:pPr>
    </w:p>
    <w:p w:rsidR="00F4284B" w:rsidRPr="00BD5A48" w:rsidRDefault="00F4284B" w:rsidP="00F4284B">
      <w:pPr>
        <w:ind w:left="1440" w:hanging="720"/>
        <w:rPr>
          <w:rFonts w:cs="Arial"/>
          <w:b/>
          <w:sz w:val="20"/>
          <w:szCs w:val="20"/>
        </w:rPr>
      </w:pPr>
      <w:r w:rsidRPr="00BD5A48">
        <w:rPr>
          <w:rFonts w:cs="Arial"/>
          <w:b/>
          <w:sz w:val="20"/>
          <w:szCs w:val="20"/>
        </w:rPr>
        <w:t>8.3.1</w:t>
      </w:r>
      <w:r w:rsidRPr="00BD5A48">
        <w:rPr>
          <w:rFonts w:cs="Arial"/>
          <w:b/>
          <w:sz w:val="20"/>
          <w:szCs w:val="20"/>
        </w:rPr>
        <w:tab/>
      </w:r>
      <w:proofErr w:type="gramStart"/>
      <w:r w:rsidRPr="00BD5A48">
        <w:rPr>
          <w:rFonts w:cs="Arial"/>
          <w:b/>
          <w:sz w:val="20"/>
          <w:szCs w:val="20"/>
        </w:rPr>
        <w:t>For</w:t>
      </w:r>
      <w:proofErr w:type="gramEnd"/>
      <w:r w:rsidRPr="00BD5A48">
        <w:rPr>
          <w:rFonts w:cs="Arial"/>
          <w:b/>
          <w:sz w:val="20"/>
          <w:szCs w:val="20"/>
        </w:rPr>
        <w:t xml:space="preserve"> Certificated Classroom Teachers</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 xml:space="preserve">Effort </w:t>
      </w:r>
      <w:proofErr w:type="gramStart"/>
      <w:r w:rsidRPr="00BD5A48">
        <w:rPr>
          <w:rFonts w:cs="Arial"/>
          <w:sz w:val="20"/>
          <w:szCs w:val="20"/>
        </w:rPr>
        <w:t>Toward</w:t>
      </w:r>
      <w:proofErr w:type="gramEnd"/>
      <w:r w:rsidRPr="00BD5A48">
        <w:rPr>
          <w:rFonts w:cs="Arial"/>
          <w:sz w:val="20"/>
          <w:szCs w:val="20"/>
        </w:rPr>
        <w:t xml:space="preserve"> Improvement When Needed</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F4284B" w:rsidRPr="00BD5A48" w:rsidRDefault="00F4284B" w:rsidP="00F4284B">
      <w:pPr>
        <w:ind w:left="2340"/>
        <w:rPr>
          <w:rFonts w:cs="Arial"/>
          <w:sz w:val="20"/>
          <w:szCs w:val="20"/>
        </w:rPr>
      </w:pPr>
    </w:p>
    <w:p w:rsidR="00F4284B" w:rsidRPr="00BD5A48" w:rsidRDefault="00F4284B" w:rsidP="00F4284B">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8.3.2.5</w:t>
      </w:r>
      <w:r w:rsidRPr="00BD5A48">
        <w:rPr>
          <w:rFonts w:cs="Arial"/>
          <w:b/>
          <w:sz w:val="20"/>
          <w:szCs w:val="20"/>
        </w:rPr>
        <w:tab/>
      </w:r>
      <w:r w:rsidRPr="00BD5A48">
        <w:rPr>
          <w:rFonts w:cs="Arial"/>
          <w:sz w:val="20"/>
          <w:szCs w:val="20"/>
        </w:rPr>
        <w:t>Involvement in Assisting Pupils, Parents, and Educational Personnel</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F4284B" w:rsidRPr="00BD5A48" w:rsidRDefault="00F4284B" w:rsidP="00F4284B">
      <w:pPr>
        <w:ind w:left="2340"/>
        <w:rPr>
          <w:rFonts w:cs="Arial"/>
          <w:sz w:val="20"/>
          <w:szCs w:val="20"/>
        </w:rPr>
      </w:pPr>
    </w:p>
    <w:p w:rsidR="00F4284B" w:rsidRPr="00376BBA" w:rsidRDefault="00F4284B" w:rsidP="00F4284B">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F4284B" w:rsidRPr="00BD5A48" w:rsidRDefault="00F4284B" w:rsidP="00F4284B">
      <w:pPr>
        <w:ind w:left="1440"/>
        <w:rPr>
          <w:rFonts w:cs="Arial"/>
          <w:sz w:val="20"/>
          <w:szCs w:val="20"/>
        </w:rPr>
      </w:pPr>
    </w:p>
    <w:p w:rsidR="00F4284B" w:rsidRPr="00BD5A48" w:rsidRDefault="00F4284B" w:rsidP="00F4284B">
      <w:pPr>
        <w:ind w:left="720" w:hanging="720"/>
        <w:rPr>
          <w:rFonts w:cs="Arial"/>
          <w:b/>
          <w:sz w:val="20"/>
          <w:szCs w:val="20"/>
        </w:rPr>
      </w:pPr>
      <w:bookmarkStart w:id="4" w:name="article_8_4"/>
      <w:r w:rsidRPr="00BD5A48">
        <w:rPr>
          <w:rFonts w:cs="Arial"/>
          <w:b/>
          <w:sz w:val="20"/>
          <w:szCs w:val="20"/>
        </w:rPr>
        <w:t>8.4</w:t>
      </w:r>
      <w:bookmarkEnd w:id="4"/>
      <w:r>
        <w:rPr>
          <w:rFonts w:cs="Arial"/>
          <w:b/>
          <w:sz w:val="20"/>
          <w:szCs w:val="20"/>
        </w:rPr>
        <w:tab/>
        <w:t>Required Evaluations</w:t>
      </w:r>
    </w:p>
    <w:p w:rsidR="00F4284B" w:rsidRPr="00BD5A48" w:rsidRDefault="00F4284B" w:rsidP="00F4284B">
      <w:pPr>
        <w:ind w:left="72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F4284B" w:rsidRPr="00BD5A48" w:rsidRDefault="00F4284B" w:rsidP="00F4284B">
      <w:pPr>
        <w:ind w:left="14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F4284B" w:rsidRPr="00BD5A48" w:rsidRDefault="00F4284B" w:rsidP="00F4284B">
      <w:pPr>
        <w:ind w:left="14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F4284B" w:rsidRPr="00BD5A48" w:rsidRDefault="00F4284B" w:rsidP="00F4284B">
      <w:pPr>
        <w:ind w:left="1440"/>
        <w:rPr>
          <w:rFonts w:cs="Arial"/>
          <w:sz w:val="20"/>
          <w:szCs w:val="20"/>
        </w:rPr>
      </w:pPr>
    </w:p>
    <w:p w:rsidR="00F4284B" w:rsidRPr="00BD5A48" w:rsidRDefault="00F4284B" w:rsidP="00F4284B">
      <w:pPr>
        <w:ind w:left="720" w:hanging="720"/>
        <w:rPr>
          <w:rFonts w:cs="Arial"/>
          <w:b/>
          <w:sz w:val="20"/>
          <w:szCs w:val="20"/>
        </w:rPr>
      </w:pPr>
      <w:bookmarkStart w:id="5" w:name="article_8_5"/>
      <w:r w:rsidRPr="00BD5A48">
        <w:rPr>
          <w:rFonts w:cs="Arial"/>
          <w:b/>
          <w:sz w:val="20"/>
          <w:szCs w:val="20"/>
        </w:rPr>
        <w:t>8.5</w:t>
      </w:r>
      <w:bookmarkEnd w:id="5"/>
      <w:r w:rsidRPr="00BD5A48">
        <w:rPr>
          <w:rFonts w:cs="Arial"/>
          <w:b/>
          <w:sz w:val="20"/>
          <w:szCs w:val="20"/>
        </w:rPr>
        <w:tab/>
        <w:t>Observation Procedure</w:t>
      </w:r>
    </w:p>
    <w:p w:rsidR="00F4284B" w:rsidRPr="00BD5A48" w:rsidRDefault="00F4284B" w:rsidP="00F4284B">
      <w:pPr>
        <w:ind w:left="72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 xml:space="preserve">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w:t>
      </w:r>
      <w:proofErr w:type="gramStart"/>
      <w:r w:rsidRPr="00BD5A48">
        <w:rPr>
          <w:rFonts w:cs="Arial"/>
          <w:sz w:val="20"/>
          <w:szCs w:val="20"/>
        </w:rPr>
        <w:t>be</w:t>
      </w:r>
      <w:proofErr w:type="gramEnd"/>
      <w:r w:rsidRPr="00BD5A48">
        <w:rPr>
          <w:rFonts w:cs="Arial"/>
          <w:sz w:val="20"/>
          <w:szCs w:val="20"/>
        </w:rPr>
        <w:t xml:space="preserve"> submitted by the employee, such form may be completed in writing before a scheduled observation and/or evaluation conference or the employee may come to the conference prepared to discuss the items verbally.</w:t>
      </w:r>
    </w:p>
    <w:p w:rsidR="00F4284B" w:rsidRPr="00BD5A48" w:rsidRDefault="00F4284B" w:rsidP="00F4284B">
      <w:pPr>
        <w:ind w:left="1440"/>
        <w:rPr>
          <w:rFonts w:cs="Arial"/>
          <w:b/>
          <w:sz w:val="20"/>
          <w:szCs w:val="20"/>
        </w:rPr>
      </w:pPr>
    </w:p>
    <w:p w:rsidR="00F4284B" w:rsidRPr="00BD5A48" w:rsidRDefault="00F4284B" w:rsidP="00F4284B">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F4284B" w:rsidRPr="00BD5A48" w:rsidRDefault="00F4284B" w:rsidP="00F4284B">
      <w:pPr>
        <w:ind w:left="14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w:t>
      </w:r>
      <w:proofErr w:type="gramStart"/>
      <w:r w:rsidRPr="00BD5A48">
        <w:rPr>
          <w:rFonts w:cs="Arial"/>
          <w:sz w:val="20"/>
          <w:szCs w:val="20"/>
        </w:rPr>
        <w:t>,  will</w:t>
      </w:r>
      <w:proofErr w:type="gramEnd"/>
      <w:r w:rsidRPr="00BD5A48">
        <w:rPr>
          <w:rFonts w:cs="Arial"/>
          <w:sz w:val="20"/>
          <w:szCs w:val="20"/>
        </w:rPr>
        <w:t xml:space="preserve"> be forwarded to the District Office and placed in the employee's personnel file.</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 xml:space="preserve">If the evaluation is satisfactory, the observation forms will not be so included. </w:t>
      </w:r>
    </w:p>
    <w:p w:rsidR="00F4284B" w:rsidRPr="00BD5A48" w:rsidRDefault="00F4284B" w:rsidP="00F4284B">
      <w:pPr>
        <w:ind w:left="14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8.5.4</w:t>
      </w:r>
      <w:r w:rsidRPr="00BD5A48">
        <w:rPr>
          <w:rFonts w:cs="Arial"/>
          <w:sz w:val="20"/>
          <w:szCs w:val="20"/>
        </w:rPr>
        <w:tab/>
        <w:t>In the event that any observation report indicates that the employee has performance deficiencies in one or more areas the Principal or other supervisor and the employee may meet to discuss areas for improvement for the employee. At either party’s request, an informal plan to improve the employee’s performance may be developed.</w:t>
      </w:r>
    </w:p>
    <w:p w:rsidR="00F4284B" w:rsidRPr="00BD5A48" w:rsidRDefault="00F4284B" w:rsidP="00F4284B">
      <w:pPr>
        <w:ind w:left="1440"/>
        <w:rPr>
          <w:rFonts w:cs="Arial"/>
          <w:sz w:val="20"/>
          <w:szCs w:val="20"/>
        </w:rPr>
      </w:pPr>
    </w:p>
    <w:p w:rsidR="00F4284B" w:rsidRPr="00BD5A48" w:rsidRDefault="00F4284B" w:rsidP="00F4284B">
      <w:pPr>
        <w:ind w:left="720" w:hanging="720"/>
        <w:rPr>
          <w:rFonts w:cs="Arial"/>
          <w:b/>
          <w:sz w:val="20"/>
          <w:szCs w:val="20"/>
        </w:rPr>
      </w:pPr>
      <w:bookmarkStart w:id="6" w:name="article_8_6"/>
      <w:r w:rsidRPr="00BD5A48">
        <w:rPr>
          <w:rFonts w:cs="Arial"/>
          <w:b/>
          <w:sz w:val="20"/>
          <w:szCs w:val="20"/>
        </w:rPr>
        <w:t>8.6</w:t>
      </w:r>
      <w:bookmarkEnd w:id="6"/>
      <w:r w:rsidRPr="00BD5A48">
        <w:rPr>
          <w:rFonts w:cs="Arial"/>
          <w:b/>
          <w:sz w:val="20"/>
          <w:szCs w:val="20"/>
        </w:rPr>
        <w:tab/>
        <w:t>Evaluation Procedure</w:t>
      </w:r>
    </w:p>
    <w:p w:rsidR="00F4284B" w:rsidRPr="00BD5A48" w:rsidRDefault="00F4284B" w:rsidP="00F4284B">
      <w:pPr>
        <w:ind w:left="72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w:t>
      </w:r>
      <w:r w:rsidRPr="00BD5A48">
        <w:rPr>
          <w:rFonts w:cs="Arial"/>
          <w:sz w:val="20"/>
          <w:szCs w:val="20"/>
        </w:rPr>
        <w:lastRenderedPageBreak/>
        <w:t>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At the request of the evaluator or the employee, these meetings can take place during a planning period. The evaluation form is to be completed and copies provided to the employee, the evaluator, and one (1) copy to the employee’s personnel file.</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F4284B" w:rsidRPr="00BD5A48" w:rsidRDefault="00F4284B" w:rsidP="00F4284B">
      <w:pPr>
        <w:ind w:left="2340" w:hanging="90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F4284B" w:rsidRPr="00BD5A48" w:rsidRDefault="00F4284B" w:rsidP="00F4284B">
      <w:pPr>
        <w:ind w:left="1800" w:hanging="36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 xml:space="preserve">What performance will demonstrate a satisfactory level of </w:t>
      </w:r>
      <w:proofErr w:type="gramStart"/>
      <w:r w:rsidRPr="00BD5A48">
        <w:rPr>
          <w:rFonts w:cs="Arial"/>
          <w:sz w:val="20"/>
          <w:szCs w:val="20"/>
        </w:rPr>
        <w:t>performance.</w:t>
      </w:r>
      <w:proofErr w:type="gramEnd"/>
      <w:r w:rsidRPr="00BD5A48">
        <w:rPr>
          <w:rFonts w:cs="Arial"/>
          <w:sz w:val="20"/>
          <w:szCs w:val="20"/>
        </w:rPr>
        <w:t xml:space="preserv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F4284B" w:rsidRPr="00BD5A48" w:rsidRDefault="00F4284B" w:rsidP="00F4284B">
      <w:pPr>
        <w:ind w:left="23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short form/professional growth evaluation. The purpose of short-form/professional growth evaluations shall be to provide opportunities for professional growth to staff members beyond the minimal criteria and procedures defined in section 8.7.1.</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The short form/professional growth evaluation must include one of the following:</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F4284B" w:rsidRPr="00BD5A48" w:rsidRDefault="00F4284B" w:rsidP="00F4284B">
      <w:pPr>
        <w:ind w:left="2340"/>
        <w:rPr>
          <w:rFonts w:cs="Arial"/>
          <w:b/>
          <w:sz w:val="20"/>
          <w:szCs w:val="20"/>
        </w:rPr>
      </w:pPr>
    </w:p>
    <w:p w:rsidR="00F4284B" w:rsidRPr="00BD5A48" w:rsidRDefault="00F4284B" w:rsidP="00F4284B">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F4284B" w:rsidRPr="00BD5A48" w:rsidRDefault="00F4284B" w:rsidP="00F4284B">
      <w:pPr>
        <w:ind w:left="23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F4284B" w:rsidRPr="00BD5A48" w:rsidRDefault="00F4284B" w:rsidP="00F4284B">
      <w:pPr>
        <w:ind w:left="1440"/>
        <w:rPr>
          <w:rFonts w:cs="Arial"/>
          <w:sz w:val="20"/>
          <w:szCs w:val="20"/>
        </w:rPr>
      </w:pPr>
    </w:p>
    <w:p w:rsidR="00F4284B" w:rsidRPr="00416F79" w:rsidRDefault="00F4284B" w:rsidP="00F4284B">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F4284B" w:rsidRPr="00BD5A48" w:rsidRDefault="00F4284B" w:rsidP="00F4284B">
      <w:pPr>
        <w:ind w:left="1440"/>
        <w:rPr>
          <w:rFonts w:cs="Arial"/>
          <w:sz w:val="20"/>
          <w:szCs w:val="20"/>
        </w:rPr>
      </w:pPr>
    </w:p>
    <w:p w:rsidR="00F4284B" w:rsidRPr="00BD5A48" w:rsidRDefault="00F4284B" w:rsidP="00F4284B">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F4284B" w:rsidRPr="00BD5A48" w:rsidRDefault="00F4284B" w:rsidP="00F4284B">
      <w:pPr>
        <w:ind w:left="2340"/>
        <w:rPr>
          <w:rFonts w:cs="Arial"/>
          <w:sz w:val="20"/>
          <w:szCs w:val="20"/>
        </w:rPr>
      </w:pPr>
    </w:p>
    <w:p w:rsidR="00F4284B" w:rsidRPr="00BD5A48" w:rsidRDefault="00F4284B" w:rsidP="00F4284B">
      <w:pPr>
        <w:ind w:left="720" w:hanging="720"/>
        <w:rPr>
          <w:rFonts w:cs="Arial"/>
          <w:sz w:val="20"/>
          <w:szCs w:val="20"/>
        </w:rPr>
      </w:pPr>
      <w:bookmarkStart w:id="7" w:name="article_8_7"/>
      <w:r w:rsidRPr="00BD5A48">
        <w:rPr>
          <w:rFonts w:cs="Arial"/>
          <w:b/>
          <w:sz w:val="20"/>
          <w:szCs w:val="20"/>
        </w:rPr>
        <w:t>8.7</w:t>
      </w:r>
      <w:bookmarkEnd w:id="7"/>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F4284B" w:rsidRPr="00BD5A48" w:rsidRDefault="00F4284B" w:rsidP="00F4284B">
      <w:pPr>
        <w:ind w:left="72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deficiencies. Such efforts shall include the following:</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 xml:space="preserve">If the evaluation is rated as “unsatisfactory” the evaluator will meet with the </w:t>
      </w:r>
      <w:r w:rsidRPr="00BD5A48">
        <w:rPr>
          <w:rFonts w:cs="Arial"/>
          <w:sz w:val="20"/>
          <w:szCs w:val="20"/>
        </w:rPr>
        <w:lastRenderedPageBreak/>
        <w:t>employee within ten (10) days of the evaluation report to develop a written plan to remediate his or her performance.</w:t>
      </w:r>
    </w:p>
    <w:p w:rsidR="00F4284B" w:rsidRPr="00BD5A48" w:rsidRDefault="00F4284B" w:rsidP="00F4284B">
      <w:pPr>
        <w:ind w:left="23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w:t>
      </w:r>
      <w:proofErr w:type="gramStart"/>
      <w:r w:rsidRPr="00BD5A48">
        <w:rPr>
          <w:rFonts w:cs="Arial"/>
          <w:sz w:val="20"/>
          <w:szCs w:val="20"/>
        </w:rPr>
        <w:t>the</w:t>
      </w:r>
      <w:proofErr w:type="gramEnd"/>
      <w:r w:rsidRPr="00BD5A48">
        <w:rPr>
          <w:rFonts w:cs="Arial"/>
          <w:sz w:val="20"/>
          <w:szCs w:val="20"/>
        </w:rPr>
        <w:t xml:space="preserve"> Principal or evaluating supervisor shall report the same to the Superintendent and to the employee. The report shall include:</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F4284B" w:rsidRPr="00BD5A48" w:rsidRDefault="00F4284B" w:rsidP="00F4284B">
      <w:pPr>
        <w:ind w:left="23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F4284B" w:rsidRPr="00BD5A48" w:rsidRDefault="00F4284B" w:rsidP="00F4284B">
      <w:pPr>
        <w:ind w:left="14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F4284B" w:rsidRPr="00BD5A48" w:rsidRDefault="00F4284B" w:rsidP="00F4284B">
      <w:pPr>
        <w:ind w:left="2340"/>
        <w:rPr>
          <w:rFonts w:cs="Arial"/>
          <w:sz w:val="20"/>
          <w:szCs w:val="20"/>
        </w:rPr>
      </w:pPr>
    </w:p>
    <w:p w:rsidR="00F4284B" w:rsidRPr="00BD5A48" w:rsidRDefault="00F4284B" w:rsidP="00F4284B">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F4284B" w:rsidRPr="00BD5A48" w:rsidRDefault="00F4284B" w:rsidP="00F4284B">
      <w:pPr>
        <w:ind w:left="2340"/>
        <w:rPr>
          <w:rFonts w:cs="Arial"/>
          <w:sz w:val="20"/>
          <w:szCs w:val="20"/>
        </w:rPr>
      </w:pPr>
    </w:p>
    <w:p w:rsidR="00F4284B" w:rsidRPr="00BD5A48" w:rsidRDefault="00F4284B" w:rsidP="00F4284B">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conference with the probationary employee to discuss performance deficiencies and the remedial measures to be taken. At such conference, the employee shall have the right to have a representative from the Association accompany him or her.</w:t>
      </w:r>
    </w:p>
    <w:p w:rsidR="00F4284B" w:rsidRPr="00BD5A48" w:rsidRDefault="00F4284B" w:rsidP="00F4284B">
      <w:pPr>
        <w:ind w:left="1440"/>
        <w:rPr>
          <w:rFonts w:cs="Arial"/>
          <w:sz w:val="20"/>
          <w:szCs w:val="20"/>
        </w:rPr>
      </w:pPr>
    </w:p>
    <w:p w:rsidR="00F4284B" w:rsidRDefault="00F4284B" w:rsidP="00F4284B">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F4284B" w:rsidRDefault="00F4284B" w:rsidP="00F4284B">
      <w:pPr>
        <w:ind w:left="1440"/>
        <w:rPr>
          <w:rFonts w:cs="Arial"/>
          <w:sz w:val="20"/>
          <w:szCs w:val="20"/>
        </w:rPr>
      </w:pPr>
    </w:p>
    <w:p w:rsidR="00F4284B" w:rsidRDefault="00F4284B" w:rsidP="00F4284B">
      <w:pPr>
        <w:ind w:left="1440"/>
        <w:rPr>
          <w:rFonts w:cs="Arial"/>
          <w:sz w:val="20"/>
          <w:szCs w:val="20"/>
        </w:rPr>
      </w:pPr>
    </w:p>
    <w:p w:rsidR="00F4284B" w:rsidRPr="00BD5A48" w:rsidRDefault="00F4284B" w:rsidP="00F4284B">
      <w:pPr>
        <w:ind w:left="1440"/>
        <w:rPr>
          <w:rFonts w:cs="Arial"/>
          <w:sz w:val="20"/>
          <w:szCs w:val="20"/>
        </w:rPr>
      </w:pPr>
      <w:proofErr w:type="gramStart"/>
      <w:r w:rsidRPr="00BD5A48">
        <w:rPr>
          <w:rFonts w:cs="Arial"/>
          <w:sz w:val="20"/>
          <w:szCs w:val="20"/>
        </w:rPr>
        <w:t>days</w:t>
      </w:r>
      <w:proofErr w:type="gramEnd"/>
      <w:r w:rsidRPr="00BD5A48">
        <w:rPr>
          <w:rFonts w:cs="Arial"/>
          <w:sz w:val="20"/>
          <w:szCs w:val="20"/>
        </w:rPr>
        <w:t xml:space="preserve">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appropriate.</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F4284B" w:rsidRPr="00BD5A48" w:rsidRDefault="00F4284B" w:rsidP="00F4284B">
      <w:pPr>
        <w:ind w:left="1440"/>
        <w:rPr>
          <w:rFonts w:cs="Arial"/>
          <w:sz w:val="20"/>
          <w:szCs w:val="20"/>
        </w:rPr>
      </w:pPr>
    </w:p>
    <w:p w:rsidR="00F4284B" w:rsidRPr="00BD5A48" w:rsidRDefault="00F4284B" w:rsidP="00F4284B">
      <w:pPr>
        <w:ind w:left="1440"/>
        <w:rPr>
          <w:rFonts w:cs="Arial"/>
          <w:sz w:val="20"/>
          <w:szCs w:val="20"/>
        </w:rPr>
      </w:pPr>
      <w:r w:rsidRPr="00BD5A48">
        <w:rPr>
          <w:rFonts w:cs="Arial"/>
          <w:sz w:val="20"/>
          <w:szCs w:val="20"/>
        </w:rPr>
        <w:t>At the end of the probationary period, the Principal or evaluating supervisor shall submit a written report to the Superintendent not later than May 1. The written report shall indicate the employee's performance during the probationary period and contain a recommended course of action to be taken by the Superintendent. The probationary employee shall be given a copy of said report.</w:t>
      </w:r>
    </w:p>
    <w:p w:rsidR="00F4284B" w:rsidRPr="00BD5A48" w:rsidRDefault="00F4284B" w:rsidP="00F4284B">
      <w:pPr>
        <w:ind w:left="1440"/>
        <w:rPr>
          <w:rFonts w:cs="Arial"/>
          <w:sz w:val="20"/>
          <w:szCs w:val="20"/>
        </w:rPr>
      </w:pPr>
    </w:p>
    <w:p w:rsidR="00F4284B" w:rsidRPr="00BD5A48" w:rsidRDefault="00F4284B" w:rsidP="00F4284B">
      <w:pPr>
        <w:ind w:left="720" w:hanging="720"/>
        <w:rPr>
          <w:sz w:val="20"/>
          <w:szCs w:val="20"/>
        </w:rPr>
      </w:pPr>
      <w:bookmarkStart w:id="8" w:name="article_8_8"/>
      <w:bookmarkEnd w:id="8"/>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w:t>
      </w:r>
      <w:r w:rsidRPr="00BD5A48">
        <w:rPr>
          <w:sz w:val="20"/>
          <w:szCs w:val="20"/>
        </w:rPr>
        <w:lastRenderedPageBreak/>
        <w:t>administrator in his or her assessment of the employee’s professional performance.</w:t>
      </w:r>
    </w:p>
    <w:p w:rsidR="00643340" w:rsidRDefault="00643340">
      <w:bookmarkStart w:id="9" w:name="_GoBack"/>
      <w:bookmarkEnd w:id="9"/>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B"/>
    <w:rsid w:val="00643340"/>
    <w:rsid w:val="00F4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4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4B"/>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2013-05-16T21:38:00Z</dcterms:created>
  <dcterms:modified xsi:type="dcterms:W3CDTF">2013-05-16T21:40:00Z</dcterms:modified>
</cp:coreProperties>
</file>