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F0" w:rsidRPr="00BD5A48" w:rsidRDefault="008B35F0" w:rsidP="008B35F0">
      <w:pPr>
        <w:jc w:val="center"/>
        <w:rPr>
          <w:rFonts w:cs="Arial"/>
          <w:b/>
          <w:sz w:val="20"/>
          <w:szCs w:val="20"/>
        </w:rPr>
      </w:pPr>
      <w:r w:rsidRPr="00BD5A48">
        <w:rPr>
          <w:rFonts w:cs="Arial"/>
          <w:b/>
          <w:sz w:val="20"/>
          <w:szCs w:val="20"/>
        </w:rPr>
        <w:t>Article 10.0 – Professional Culture</w:t>
      </w:r>
    </w:p>
    <w:p w:rsidR="008B35F0" w:rsidRPr="00BD5A48" w:rsidRDefault="008B35F0" w:rsidP="008B35F0">
      <w:pPr>
        <w:rPr>
          <w:rFonts w:cs="Arial"/>
          <w:sz w:val="20"/>
          <w:szCs w:val="20"/>
        </w:rPr>
      </w:pPr>
    </w:p>
    <w:p w:rsidR="008B35F0" w:rsidRPr="00BD5A48" w:rsidRDefault="008B35F0" w:rsidP="008B35F0">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8B35F0" w:rsidRPr="00BD5A48" w:rsidRDefault="008B35F0" w:rsidP="008B35F0">
      <w:pPr>
        <w:ind w:left="72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10.1.1</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Accountability: In Appendix 7-A; 3.d, 3.e, 4.c, 4.d, 5.d, 6.b, and 6.f.</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10.1.2</w:t>
      </w:r>
      <w:r w:rsidRPr="00BD5A48">
        <w:rPr>
          <w:rFonts w:cs="Arial"/>
          <w:b/>
          <w:sz w:val="20"/>
          <w:szCs w:val="20"/>
        </w:rPr>
        <w:tab/>
      </w:r>
      <w:proofErr w:type="gramStart"/>
      <w:r w:rsidRPr="00BD5A48">
        <w:rPr>
          <w:rFonts w:cs="Arial"/>
          <w:sz w:val="20"/>
          <w:szCs w:val="20"/>
        </w:rPr>
        <w:t>For</w:t>
      </w:r>
      <w:proofErr w:type="gramEnd"/>
      <w:r w:rsidRPr="00BD5A48">
        <w:rPr>
          <w:rFonts w:cs="Arial"/>
          <w:sz w:val="20"/>
          <w:szCs w:val="20"/>
        </w:rPr>
        <w:t xml:space="preserve"> Member Safeguards: Articles 4.2, 8.6, and 8.7.</w:t>
      </w:r>
    </w:p>
    <w:p w:rsidR="008B35F0" w:rsidRPr="00BD5A48" w:rsidRDefault="008B35F0" w:rsidP="008B35F0">
      <w:pPr>
        <w:ind w:left="1440"/>
        <w:rPr>
          <w:rFonts w:cs="Arial"/>
          <w:sz w:val="20"/>
          <w:szCs w:val="20"/>
        </w:rPr>
      </w:pPr>
    </w:p>
    <w:p w:rsidR="008B35F0" w:rsidRPr="00BD5A48" w:rsidRDefault="008B35F0" w:rsidP="008B35F0">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8B35F0" w:rsidRPr="00BD5A48" w:rsidRDefault="008B35F0" w:rsidP="008B35F0">
      <w:pPr>
        <w:ind w:left="720"/>
        <w:rPr>
          <w:rFonts w:cs="Arial"/>
          <w:sz w:val="20"/>
          <w:szCs w:val="20"/>
        </w:rPr>
      </w:pPr>
    </w:p>
    <w:p w:rsidR="008B35F0" w:rsidRPr="00BD5A48" w:rsidRDefault="008B35F0" w:rsidP="008B35F0">
      <w:pPr>
        <w:rPr>
          <w:sz w:val="20"/>
        </w:rPr>
      </w:pPr>
      <w:r w:rsidRPr="00BD5A48">
        <w:rPr>
          <w:b/>
          <w:sz w:val="20"/>
        </w:rPr>
        <w:t>10.3</w:t>
      </w:r>
      <w:r w:rsidRPr="00BD5A48">
        <w:rPr>
          <w:sz w:val="20"/>
        </w:rPr>
        <w:tab/>
        <w:t>The Association and the District agree to the following:</w:t>
      </w:r>
    </w:p>
    <w:p w:rsidR="008B35F0" w:rsidRPr="00BD5A48" w:rsidRDefault="008B35F0" w:rsidP="008B35F0">
      <w:pPr>
        <w:ind w:left="72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8B35F0" w:rsidRPr="00BD5A48" w:rsidRDefault="008B35F0" w:rsidP="008B35F0">
      <w:pPr>
        <w:ind w:left="1440"/>
        <w:rPr>
          <w:rFonts w:cs="Arial"/>
          <w:sz w:val="20"/>
          <w:szCs w:val="20"/>
        </w:rPr>
      </w:pPr>
    </w:p>
    <w:p w:rsidR="008B35F0" w:rsidRPr="00BD5A48" w:rsidRDefault="008B35F0" w:rsidP="008B35F0">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8B35F0" w:rsidRPr="00BD5A48" w:rsidRDefault="008B35F0" w:rsidP="008B35F0">
      <w:pPr>
        <w:ind w:left="72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w:t>
      </w:r>
      <w:proofErr w:type="gramStart"/>
      <w:r w:rsidRPr="00BD5A48">
        <w:rPr>
          <w:rFonts w:cs="Arial"/>
          <w:sz w:val="20"/>
          <w:szCs w:val="20"/>
        </w:rPr>
        <w:t>If this is not satisfactory to either of the parties, or if this does n</w:t>
      </w:r>
      <w:r>
        <w:rPr>
          <w:rFonts w:cs="Arial"/>
          <w:sz w:val="20"/>
          <w:szCs w:val="20"/>
        </w:rPr>
        <w:t>ot provide satisfactory results.</w:t>
      </w:r>
      <w:proofErr w:type="gramEnd"/>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8B35F0" w:rsidRPr="00BD5A48" w:rsidRDefault="008B35F0" w:rsidP="008B35F0">
      <w:pPr>
        <w:ind w:left="1440"/>
        <w:rPr>
          <w:rFonts w:cs="Arial"/>
          <w:sz w:val="20"/>
          <w:szCs w:val="20"/>
        </w:rPr>
      </w:pPr>
    </w:p>
    <w:p w:rsidR="008B35F0" w:rsidRPr="00BD5A48" w:rsidRDefault="008B35F0" w:rsidP="008B35F0">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8B35F0" w:rsidRPr="00BD5A48" w:rsidRDefault="008B35F0" w:rsidP="008B35F0">
      <w:pPr>
        <w:ind w:left="72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8B35F0" w:rsidRPr="00BD5A48" w:rsidRDefault="008B35F0" w:rsidP="008B35F0">
      <w:pPr>
        <w:ind w:left="1440"/>
        <w:rPr>
          <w:rFonts w:cs="Arial"/>
          <w:sz w:val="20"/>
          <w:szCs w:val="20"/>
        </w:rPr>
      </w:pPr>
    </w:p>
    <w:p w:rsidR="008B35F0" w:rsidRPr="00BD5A48" w:rsidRDefault="008B35F0" w:rsidP="008B35F0">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3522F1" w:rsidRDefault="003522F1"/>
    <w:sectPr w:rsidR="003522F1" w:rsidSect="00352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B35F0"/>
    <w:rsid w:val="000132DE"/>
    <w:rsid w:val="002702CE"/>
    <w:rsid w:val="003140DC"/>
    <w:rsid w:val="003522F1"/>
    <w:rsid w:val="00777606"/>
    <w:rsid w:val="008B35F0"/>
    <w:rsid w:val="00C8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F0"/>
    <w:pPr>
      <w:widowControl w:val="0"/>
      <w:autoSpaceDE w:val="0"/>
      <w:autoSpaceDN w:val="0"/>
      <w:adjustRightInd w:val="0"/>
      <w:spacing w:after="0" w:line="240" w:lineRule="auto"/>
    </w:pPr>
    <w:rPr>
      <w:rFonts w:ascii="Arial" w:eastAsia="Times New Roman" w:hAnsi="Arial"/>
      <w:sz w:val="24"/>
      <w:szCs w:val="24"/>
      <w:lang w:bidi="ar-SA"/>
    </w:rPr>
  </w:style>
  <w:style w:type="paragraph" w:styleId="Heading1">
    <w:name w:val="heading 1"/>
    <w:basedOn w:val="Normal"/>
    <w:next w:val="Normal"/>
    <w:link w:val="Heading1Char"/>
    <w:uiPriority w:val="9"/>
    <w:qFormat/>
    <w:rsid w:val="00C83AD0"/>
    <w:pPr>
      <w:keepNext/>
      <w:widowControl/>
      <w:autoSpaceDE/>
      <w:autoSpaceDN/>
      <w:adjustRightIn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C83AD0"/>
    <w:pPr>
      <w:keepNext/>
      <w:widowControl/>
      <w:autoSpaceDE/>
      <w:autoSpaceDN/>
      <w:adjustRightIn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C83AD0"/>
    <w:pPr>
      <w:keepNext/>
      <w:widowControl/>
      <w:autoSpaceDE/>
      <w:autoSpaceDN/>
      <w:adjustRightIn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C83AD0"/>
    <w:pPr>
      <w:keepNext/>
      <w:widowControl/>
      <w:autoSpaceDE/>
      <w:autoSpaceDN/>
      <w:adjustRightInd/>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C83AD0"/>
    <w:pPr>
      <w:widowControl/>
      <w:autoSpaceDE/>
      <w:autoSpaceDN/>
      <w:adjustRightInd/>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C83AD0"/>
    <w:pPr>
      <w:widowControl/>
      <w:autoSpaceDE/>
      <w:autoSpaceDN/>
      <w:adjustRightInd/>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C83AD0"/>
    <w:pPr>
      <w:widowControl/>
      <w:autoSpaceDE/>
      <w:autoSpaceDN/>
      <w:adjustRightInd/>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C83AD0"/>
    <w:pPr>
      <w:widowControl/>
      <w:autoSpaceDE/>
      <w:autoSpaceDN/>
      <w:adjustRightInd/>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C83AD0"/>
    <w:pPr>
      <w:widowControl/>
      <w:autoSpaceDE/>
      <w:autoSpaceDN/>
      <w:adjustRightIn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AD0"/>
    <w:rPr>
      <w:b/>
      <w:bCs/>
      <w:sz w:val="28"/>
      <w:szCs w:val="28"/>
    </w:rPr>
  </w:style>
  <w:style w:type="character" w:customStyle="1" w:styleId="Heading5Char">
    <w:name w:val="Heading 5 Char"/>
    <w:basedOn w:val="DefaultParagraphFont"/>
    <w:link w:val="Heading5"/>
    <w:uiPriority w:val="9"/>
    <w:semiHidden/>
    <w:rsid w:val="00C83AD0"/>
    <w:rPr>
      <w:b/>
      <w:bCs/>
      <w:i/>
      <w:iCs/>
      <w:sz w:val="26"/>
      <w:szCs w:val="26"/>
    </w:rPr>
  </w:style>
  <w:style w:type="character" w:customStyle="1" w:styleId="Heading6Char">
    <w:name w:val="Heading 6 Char"/>
    <w:basedOn w:val="DefaultParagraphFont"/>
    <w:link w:val="Heading6"/>
    <w:uiPriority w:val="9"/>
    <w:semiHidden/>
    <w:rsid w:val="00C83AD0"/>
    <w:rPr>
      <w:b/>
      <w:bCs/>
    </w:rPr>
  </w:style>
  <w:style w:type="character" w:customStyle="1" w:styleId="Heading7Char">
    <w:name w:val="Heading 7 Char"/>
    <w:basedOn w:val="DefaultParagraphFont"/>
    <w:link w:val="Heading7"/>
    <w:uiPriority w:val="9"/>
    <w:semiHidden/>
    <w:rsid w:val="00C83AD0"/>
    <w:rPr>
      <w:sz w:val="24"/>
      <w:szCs w:val="24"/>
    </w:rPr>
  </w:style>
  <w:style w:type="character" w:customStyle="1" w:styleId="Heading8Char">
    <w:name w:val="Heading 8 Char"/>
    <w:basedOn w:val="DefaultParagraphFont"/>
    <w:link w:val="Heading8"/>
    <w:uiPriority w:val="9"/>
    <w:semiHidden/>
    <w:rsid w:val="00C83AD0"/>
    <w:rPr>
      <w:i/>
      <w:iCs/>
      <w:sz w:val="24"/>
      <w:szCs w:val="24"/>
    </w:rPr>
  </w:style>
  <w:style w:type="character" w:customStyle="1" w:styleId="Heading9Char">
    <w:name w:val="Heading 9 Char"/>
    <w:basedOn w:val="DefaultParagraphFont"/>
    <w:link w:val="Heading9"/>
    <w:uiPriority w:val="9"/>
    <w:semiHidden/>
    <w:rsid w:val="00C83AD0"/>
    <w:rPr>
      <w:rFonts w:asciiTheme="majorHAnsi" w:eastAsiaTheme="majorEastAsia" w:hAnsiTheme="majorHAnsi"/>
    </w:rPr>
  </w:style>
  <w:style w:type="paragraph" w:styleId="Title">
    <w:name w:val="Title"/>
    <w:basedOn w:val="Normal"/>
    <w:next w:val="Normal"/>
    <w:link w:val="TitleChar"/>
    <w:uiPriority w:val="10"/>
    <w:qFormat/>
    <w:rsid w:val="00C83AD0"/>
    <w:pPr>
      <w:widowControl/>
      <w:autoSpaceDE/>
      <w:autoSpaceDN/>
      <w:adjustRightIn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C8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AD0"/>
    <w:pPr>
      <w:widowControl/>
      <w:autoSpaceDE/>
      <w:autoSpaceDN/>
      <w:adjustRightInd/>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C83AD0"/>
    <w:rPr>
      <w:rFonts w:asciiTheme="majorHAnsi" w:eastAsiaTheme="majorEastAsia" w:hAnsiTheme="majorHAnsi"/>
      <w:sz w:val="24"/>
      <w:szCs w:val="24"/>
    </w:rPr>
  </w:style>
  <w:style w:type="character" w:styleId="Strong">
    <w:name w:val="Strong"/>
    <w:basedOn w:val="DefaultParagraphFont"/>
    <w:uiPriority w:val="22"/>
    <w:qFormat/>
    <w:rsid w:val="00C83AD0"/>
    <w:rPr>
      <w:b/>
      <w:bCs/>
    </w:rPr>
  </w:style>
  <w:style w:type="character" w:styleId="Emphasis">
    <w:name w:val="Emphasis"/>
    <w:basedOn w:val="DefaultParagraphFont"/>
    <w:uiPriority w:val="20"/>
    <w:qFormat/>
    <w:rsid w:val="00C83AD0"/>
    <w:rPr>
      <w:rFonts w:asciiTheme="minorHAnsi" w:hAnsiTheme="minorHAnsi"/>
      <w:b/>
      <w:i/>
      <w:iCs/>
    </w:rPr>
  </w:style>
  <w:style w:type="paragraph" w:styleId="NoSpacing">
    <w:name w:val="No Spacing"/>
    <w:basedOn w:val="Normal"/>
    <w:uiPriority w:val="1"/>
    <w:qFormat/>
    <w:rsid w:val="00C83AD0"/>
    <w:pPr>
      <w:widowControl/>
      <w:autoSpaceDE/>
      <w:autoSpaceDN/>
      <w:adjustRightInd/>
    </w:pPr>
    <w:rPr>
      <w:rFonts w:asciiTheme="minorHAnsi" w:eastAsiaTheme="minorHAnsi" w:hAnsiTheme="minorHAnsi"/>
      <w:szCs w:val="32"/>
      <w:lang w:bidi="en-US"/>
    </w:rPr>
  </w:style>
  <w:style w:type="paragraph" w:styleId="ListParagraph">
    <w:name w:val="List Paragraph"/>
    <w:basedOn w:val="Normal"/>
    <w:uiPriority w:val="34"/>
    <w:qFormat/>
    <w:rsid w:val="00C83AD0"/>
    <w:pPr>
      <w:widowControl/>
      <w:autoSpaceDE/>
      <w:autoSpaceDN/>
      <w:adjustRightInd/>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C83AD0"/>
    <w:pPr>
      <w:widowControl/>
      <w:autoSpaceDE/>
      <w:autoSpaceDN/>
      <w:adjustRightInd/>
    </w:pPr>
    <w:rPr>
      <w:rFonts w:asciiTheme="minorHAnsi" w:eastAsiaTheme="minorHAnsi" w:hAnsiTheme="minorHAnsi"/>
      <w:i/>
      <w:lang w:bidi="en-US"/>
    </w:rPr>
  </w:style>
  <w:style w:type="character" w:customStyle="1" w:styleId="QuoteChar">
    <w:name w:val="Quote Char"/>
    <w:basedOn w:val="DefaultParagraphFont"/>
    <w:link w:val="Quote"/>
    <w:uiPriority w:val="29"/>
    <w:rsid w:val="00C83AD0"/>
    <w:rPr>
      <w:i/>
      <w:sz w:val="24"/>
      <w:szCs w:val="24"/>
    </w:rPr>
  </w:style>
  <w:style w:type="paragraph" w:styleId="IntenseQuote">
    <w:name w:val="Intense Quote"/>
    <w:basedOn w:val="Normal"/>
    <w:next w:val="Normal"/>
    <w:link w:val="IntenseQuoteChar"/>
    <w:uiPriority w:val="30"/>
    <w:qFormat/>
    <w:rsid w:val="00C83AD0"/>
    <w:pPr>
      <w:widowControl/>
      <w:autoSpaceDE/>
      <w:autoSpaceDN/>
      <w:adjustRightInd/>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C83AD0"/>
    <w:rPr>
      <w:b/>
      <w:i/>
      <w:sz w:val="24"/>
    </w:rPr>
  </w:style>
  <w:style w:type="character" w:styleId="SubtleEmphasis">
    <w:name w:val="Subtle Emphasis"/>
    <w:uiPriority w:val="19"/>
    <w:qFormat/>
    <w:rsid w:val="00C83AD0"/>
    <w:rPr>
      <w:i/>
      <w:color w:val="5A5A5A" w:themeColor="text1" w:themeTint="A5"/>
    </w:rPr>
  </w:style>
  <w:style w:type="character" w:styleId="IntenseEmphasis">
    <w:name w:val="Intense Emphasis"/>
    <w:basedOn w:val="DefaultParagraphFont"/>
    <w:uiPriority w:val="21"/>
    <w:qFormat/>
    <w:rsid w:val="00C83AD0"/>
    <w:rPr>
      <w:b/>
      <w:i/>
      <w:sz w:val="24"/>
      <w:szCs w:val="24"/>
      <w:u w:val="single"/>
    </w:rPr>
  </w:style>
  <w:style w:type="character" w:styleId="SubtleReference">
    <w:name w:val="Subtle Reference"/>
    <w:basedOn w:val="DefaultParagraphFont"/>
    <w:uiPriority w:val="31"/>
    <w:qFormat/>
    <w:rsid w:val="00C83AD0"/>
    <w:rPr>
      <w:sz w:val="24"/>
      <w:szCs w:val="24"/>
      <w:u w:val="single"/>
    </w:rPr>
  </w:style>
  <w:style w:type="character" w:styleId="IntenseReference">
    <w:name w:val="Intense Reference"/>
    <w:basedOn w:val="DefaultParagraphFont"/>
    <w:uiPriority w:val="32"/>
    <w:qFormat/>
    <w:rsid w:val="00C83AD0"/>
    <w:rPr>
      <w:b/>
      <w:sz w:val="24"/>
      <w:u w:val="single"/>
    </w:rPr>
  </w:style>
  <w:style w:type="character" w:styleId="BookTitle">
    <w:name w:val="Book Title"/>
    <w:basedOn w:val="DefaultParagraphFont"/>
    <w:uiPriority w:val="33"/>
    <w:qFormat/>
    <w:rsid w:val="00C8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AD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2013-05-18T18:24:00Z</dcterms:created>
  <dcterms:modified xsi:type="dcterms:W3CDTF">2013-05-18T18:25:00Z</dcterms:modified>
</cp:coreProperties>
</file>