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02" w:rsidRDefault="00EB5E02" w:rsidP="00EB5E02">
      <w:pPr>
        <w:jc w:val="center"/>
        <w:rPr>
          <w:rFonts w:cs="Arial"/>
          <w:b/>
          <w:sz w:val="20"/>
          <w:szCs w:val="20"/>
        </w:rPr>
      </w:pPr>
      <w:r w:rsidRPr="00BD5A48">
        <w:rPr>
          <w:rFonts w:cs="Arial"/>
          <w:b/>
          <w:sz w:val="20"/>
          <w:szCs w:val="20"/>
        </w:rPr>
        <w:t>Article 1</w:t>
      </w:r>
      <w:r>
        <w:rPr>
          <w:rFonts w:cs="Arial"/>
          <w:b/>
          <w:sz w:val="20"/>
          <w:szCs w:val="20"/>
        </w:rPr>
        <w:t>1</w:t>
      </w:r>
      <w:r w:rsidRPr="00BD5A48">
        <w:rPr>
          <w:rFonts w:cs="Arial"/>
          <w:b/>
          <w:sz w:val="20"/>
          <w:szCs w:val="20"/>
        </w:rPr>
        <w:t>.0 –</w:t>
      </w:r>
      <w:r>
        <w:rPr>
          <w:rFonts w:cs="Arial"/>
          <w:b/>
          <w:sz w:val="20"/>
          <w:szCs w:val="20"/>
        </w:rPr>
        <w:t xml:space="preserve"> Calendar Guidelines</w:t>
      </w:r>
    </w:p>
    <w:p w:rsidR="00EB5E02" w:rsidRDefault="00EB5E02" w:rsidP="00EB5E02">
      <w:pPr>
        <w:jc w:val="center"/>
        <w:rPr>
          <w:rFonts w:cs="Arial"/>
          <w:b/>
          <w:sz w:val="20"/>
          <w:szCs w:val="20"/>
        </w:rPr>
      </w:pPr>
    </w:p>
    <w:p w:rsidR="00EB5E02" w:rsidRPr="007D6936" w:rsidRDefault="00EB5E02" w:rsidP="00EB5E02">
      <w:pPr>
        <w:spacing w:after="200"/>
        <w:ind w:left="720" w:hanging="720"/>
        <w:rPr>
          <w:rFonts w:cs="Arial"/>
          <w:sz w:val="20"/>
          <w:szCs w:val="20"/>
        </w:rPr>
      </w:pPr>
      <w:r>
        <w:rPr>
          <w:rFonts w:cs="Arial"/>
          <w:b/>
          <w:sz w:val="20"/>
          <w:szCs w:val="20"/>
        </w:rPr>
        <w:t>11</w:t>
      </w:r>
      <w:r w:rsidRPr="00BD5A48">
        <w:rPr>
          <w:rFonts w:cs="Arial"/>
          <w:b/>
          <w:sz w:val="20"/>
          <w:szCs w:val="20"/>
        </w:rPr>
        <w:t>.1</w:t>
      </w:r>
      <w:r>
        <w:rPr>
          <w:rFonts w:cs="Arial"/>
          <w:b/>
          <w:sz w:val="20"/>
          <w:szCs w:val="20"/>
        </w:rPr>
        <w:tab/>
      </w:r>
      <w:r w:rsidRPr="007D6936">
        <w:rPr>
          <w:rFonts w:cs="Arial"/>
          <w:sz w:val="20"/>
          <w:szCs w:val="20"/>
        </w:rPr>
        <w:t>Each year the school calendar will follow the</w:t>
      </w:r>
      <w:r>
        <w:rPr>
          <w:rFonts w:cs="Arial"/>
          <w:sz w:val="20"/>
          <w:szCs w:val="20"/>
        </w:rPr>
        <w:t>se</w:t>
      </w:r>
      <w:r w:rsidRPr="007D6936">
        <w:rPr>
          <w:rFonts w:cs="Arial"/>
          <w:sz w:val="20"/>
          <w:szCs w:val="20"/>
        </w:rPr>
        <w:t xml:space="preserve"> calendar guidelines. </w:t>
      </w:r>
      <w:r>
        <w:rPr>
          <w:rFonts w:cs="Arial"/>
          <w:sz w:val="20"/>
          <w:szCs w:val="20"/>
        </w:rPr>
        <w:t>T</w:t>
      </w:r>
      <w:r w:rsidRPr="007D6936">
        <w:rPr>
          <w:rFonts w:cs="Arial"/>
          <w:sz w:val="20"/>
          <w:szCs w:val="20"/>
        </w:rPr>
        <w:t>he Association and the District will finalize the calendar prior to February 1 of each year utilizing the contract maintenance process making such adjustments to the formula to which both parties agree.</w:t>
      </w:r>
    </w:p>
    <w:p w:rsidR="00EB5E02" w:rsidRPr="00DF47E9" w:rsidRDefault="00EB5E02" w:rsidP="00EB5E02">
      <w:pPr>
        <w:spacing w:after="200"/>
        <w:rPr>
          <w:rFonts w:cs="Arial"/>
          <w:sz w:val="20"/>
          <w:szCs w:val="20"/>
        </w:rPr>
      </w:pPr>
      <w:r>
        <w:rPr>
          <w:rFonts w:cs="Arial"/>
          <w:b/>
          <w:sz w:val="20"/>
          <w:szCs w:val="20"/>
        </w:rPr>
        <w:t>11.2</w:t>
      </w:r>
      <w:r>
        <w:rPr>
          <w:rFonts w:cs="Arial"/>
          <w:b/>
          <w:sz w:val="20"/>
          <w:szCs w:val="20"/>
        </w:rPr>
        <w:tab/>
      </w:r>
      <w:r w:rsidRPr="00DF47E9">
        <w:rPr>
          <w:rFonts w:cs="Arial"/>
          <w:sz w:val="20"/>
          <w:szCs w:val="20"/>
        </w:rPr>
        <w:t>The following considerations shall determine the district’s annual calendar:</w:t>
      </w:r>
    </w:p>
    <w:p w:rsidR="00EB5E02" w:rsidRPr="00DF47E9" w:rsidRDefault="00EB5E02" w:rsidP="00EB5E02">
      <w:pPr>
        <w:spacing w:after="200"/>
        <w:ind w:left="720" w:hanging="720"/>
        <w:rPr>
          <w:rFonts w:cs="Arial"/>
          <w:sz w:val="20"/>
          <w:szCs w:val="20"/>
        </w:rPr>
      </w:pPr>
      <w:r>
        <w:rPr>
          <w:rFonts w:cs="Arial"/>
          <w:b/>
          <w:sz w:val="20"/>
          <w:szCs w:val="20"/>
        </w:rPr>
        <w:tab/>
      </w:r>
      <w:r w:rsidRPr="00DF47E9">
        <w:rPr>
          <w:rFonts w:cs="Arial"/>
          <w:b/>
          <w:sz w:val="20"/>
          <w:szCs w:val="20"/>
        </w:rPr>
        <w:t>District</w:t>
      </w:r>
      <w:r w:rsidRPr="00DF47E9">
        <w:rPr>
          <w:rFonts w:cs="Arial"/>
          <w:b/>
          <w:i/>
          <w:sz w:val="20"/>
          <w:szCs w:val="20"/>
        </w:rPr>
        <w:t xml:space="preserve"> </w:t>
      </w:r>
      <w:r w:rsidRPr="00DF47E9">
        <w:rPr>
          <w:rFonts w:cs="Arial"/>
          <w:b/>
          <w:sz w:val="20"/>
          <w:szCs w:val="20"/>
        </w:rPr>
        <w:t>Start-up Day –</w:t>
      </w:r>
      <w:r w:rsidRPr="00DF47E9">
        <w:rPr>
          <w:rFonts w:cs="Arial"/>
          <w:sz w:val="20"/>
          <w:szCs w:val="20"/>
        </w:rPr>
        <w:t xml:space="preserve"> The Tuesday following Labor Day shall be a supplemental day. Its use is determined by the District and/or individual buildings or work sites.</w:t>
      </w:r>
    </w:p>
    <w:p w:rsidR="00EB5E02" w:rsidRPr="00DF47E9" w:rsidRDefault="00EB5E02" w:rsidP="00EB5E02">
      <w:pPr>
        <w:spacing w:after="200"/>
        <w:rPr>
          <w:rFonts w:cs="Arial"/>
          <w:sz w:val="20"/>
          <w:szCs w:val="20"/>
        </w:rPr>
      </w:pPr>
      <w:r>
        <w:rPr>
          <w:rFonts w:cs="Arial"/>
          <w:b/>
          <w:sz w:val="20"/>
          <w:szCs w:val="20"/>
        </w:rPr>
        <w:tab/>
      </w:r>
      <w:r w:rsidRPr="00DF47E9">
        <w:rPr>
          <w:rFonts w:cs="Arial"/>
          <w:b/>
          <w:sz w:val="20"/>
          <w:szCs w:val="20"/>
        </w:rPr>
        <w:t xml:space="preserve">Optional Staff Start-Up Day – </w:t>
      </w:r>
      <w:r w:rsidRPr="00DF47E9">
        <w:rPr>
          <w:rFonts w:cs="Arial"/>
          <w:sz w:val="20"/>
          <w:szCs w:val="20"/>
        </w:rPr>
        <w:t>Will be</w:t>
      </w:r>
      <w:r w:rsidRPr="00DF47E9">
        <w:rPr>
          <w:rFonts w:cs="Arial"/>
          <w:b/>
          <w:i/>
          <w:sz w:val="20"/>
          <w:szCs w:val="20"/>
        </w:rPr>
        <w:t xml:space="preserve"> </w:t>
      </w:r>
      <w:r w:rsidRPr="00DF47E9">
        <w:rPr>
          <w:rFonts w:cs="Arial"/>
          <w:sz w:val="20"/>
          <w:szCs w:val="20"/>
        </w:rPr>
        <w:t>the day after the District Start-Up Day.</w:t>
      </w:r>
    </w:p>
    <w:p w:rsidR="00EB5E02" w:rsidRPr="00DF47E9" w:rsidRDefault="00EB5E02" w:rsidP="00EB5E02">
      <w:pPr>
        <w:spacing w:after="200"/>
        <w:ind w:left="720" w:hanging="720"/>
        <w:rPr>
          <w:rFonts w:cs="Arial"/>
          <w:sz w:val="20"/>
          <w:szCs w:val="20"/>
        </w:rPr>
      </w:pPr>
      <w:r>
        <w:rPr>
          <w:rFonts w:cs="Arial"/>
          <w:sz w:val="20"/>
          <w:szCs w:val="20"/>
        </w:rPr>
        <w:tab/>
      </w:r>
      <w:r w:rsidRPr="00DF47E9">
        <w:rPr>
          <w:rFonts w:cs="Arial"/>
          <w:sz w:val="20"/>
          <w:szCs w:val="20"/>
        </w:rPr>
        <w:t xml:space="preserve">If Labor Day falls on or after September 5, the District Start-Up Day and Optional Staff Start-Up Day if negotiated will be the Thursday and Friday before Labor Day.  The first student day will then be the Tuesday immediately following Labor Day. </w:t>
      </w:r>
    </w:p>
    <w:p w:rsidR="00EB5E02" w:rsidRPr="00DF47E9" w:rsidRDefault="00EB5E02" w:rsidP="00EB5E02">
      <w:pPr>
        <w:spacing w:after="200"/>
        <w:ind w:firstLine="720"/>
        <w:rPr>
          <w:rFonts w:cs="Arial"/>
          <w:sz w:val="20"/>
          <w:szCs w:val="20"/>
        </w:rPr>
      </w:pPr>
      <w:r w:rsidRPr="00DF47E9">
        <w:rPr>
          <w:rFonts w:cs="Arial"/>
          <w:b/>
          <w:sz w:val="20"/>
          <w:szCs w:val="20"/>
        </w:rPr>
        <w:t>Veteran’s Day –</w:t>
      </w:r>
      <w:r w:rsidRPr="00DF47E9">
        <w:rPr>
          <w:rFonts w:cs="Arial"/>
          <w:sz w:val="20"/>
          <w:szCs w:val="20"/>
        </w:rPr>
        <w:t xml:space="preserve"> National holiday.</w:t>
      </w:r>
    </w:p>
    <w:p w:rsidR="00EB5E02" w:rsidRPr="00DF47E9" w:rsidRDefault="00EB5E02" w:rsidP="00EB5E02">
      <w:pPr>
        <w:spacing w:after="200"/>
        <w:ind w:firstLine="720"/>
        <w:rPr>
          <w:rFonts w:cs="Arial"/>
          <w:sz w:val="20"/>
          <w:szCs w:val="20"/>
        </w:rPr>
      </w:pPr>
      <w:r w:rsidRPr="00DF47E9">
        <w:rPr>
          <w:rFonts w:cs="Arial"/>
          <w:b/>
          <w:sz w:val="20"/>
          <w:szCs w:val="20"/>
        </w:rPr>
        <w:t>Thanksgiving Break –</w:t>
      </w:r>
      <w:r w:rsidRPr="00DF47E9">
        <w:rPr>
          <w:rFonts w:cs="Arial"/>
          <w:sz w:val="20"/>
          <w:szCs w:val="20"/>
        </w:rPr>
        <w:t xml:space="preserve"> Fourth Wednesday, Thursday, and Friday of November.</w:t>
      </w:r>
    </w:p>
    <w:p w:rsidR="00EB5E02" w:rsidRPr="00DF47E9" w:rsidRDefault="00EB5E02" w:rsidP="00EB5E02">
      <w:pPr>
        <w:spacing w:after="200"/>
        <w:ind w:left="720"/>
        <w:rPr>
          <w:rFonts w:cs="Arial"/>
          <w:sz w:val="20"/>
          <w:szCs w:val="20"/>
        </w:rPr>
      </w:pPr>
      <w:r w:rsidRPr="00DF47E9">
        <w:rPr>
          <w:rFonts w:cs="Arial"/>
          <w:b/>
          <w:sz w:val="20"/>
          <w:szCs w:val="20"/>
        </w:rPr>
        <w:t>Winter Break –</w:t>
      </w:r>
      <w:r w:rsidRPr="00DF47E9">
        <w:rPr>
          <w:rFonts w:cs="Arial"/>
          <w:sz w:val="20"/>
          <w:szCs w:val="20"/>
        </w:rPr>
        <w:t xml:space="preserve"> Winter Break will include December 22. Winter Break will include eight </w:t>
      </w:r>
      <w:r>
        <w:rPr>
          <w:rFonts w:cs="Arial"/>
          <w:sz w:val="20"/>
          <w:szCs w:val="20"/>
        </w:rPr>
        <w:t xml:space="preserve">(8) </w:t>
      </w:r>
      <w:r w:rsidRPr="00DF47E9">
        <w:rPr>
          <w:rFonts w:cs="Arial"/>
          <w:sz w:val="20"/>
          <w:szCs w:val="20"/>
        </w:rPr>
        <w:t>to ten</w:t>
      </w:r>
      <w:r>
        <w:rPr>
          <w:rFonts w:cs="Arial"/>
          <w:sz w:val="20"/>
          <w:szCs w:val="20"/>
        </w:rPr>
        <w:t xml:space="preserve"> (10) </w:t>
      </w:r>
      <w:r w:rsidRPr="00DF47E9">
        <w:rPr>
          <w:rFonts w:cs="Arial"/>
          <w:sz w:val="20"/>
          <w:szCs w:val="20"/>
        </w:rPr>
        <w:t xml:space="preserve">weekdays. This break will allow for at least two </w:t>
      </w:r>
      <w:r>
        <w:rPr>
          <w:rFonts w:cs="Arial"/>
          <w:sz w:val="20"/>
          <w:szCs w:val="20"/>
        </w:rPr>
        <w:t xml:space="preserve">(2) </w:t>
      </w:r>
      <w:r w:rsidRPr="00DF47E9">
        <w:rPr>
          <w:rFonts w:cs="Arial"/>
          <w:sz w:val="20"/>
          <w:szCs w:val="20"/>
        </w:rPr>
        <w:t xml:space="preserve">consecutive days of school for students in December before the break and two </w:t>
      </w:r>
      <w:r>
        <w:rPr>
          <w:rFonts w:cs="Arial"/>
          <w:sz w:val="20"/>
          <w:szCs w:val="20"/>
        </w:rPr>
        <w:t xml:space="preserve">(2) </w:t>
      </w:r>
      <w:r w:rsidRPr="00DF47E9">
        <w:rPr>
          <w:rFonts w:cs="Arial"/>
          <w:sz w:val="20"/>
          <w:szCs w:val="20"/>
        </w:rPr>
        <w:t>consecutive days of school for students when they return in January.</w:t>
      </w:r>
    </w:p>
    <w:p w:rsidR="00EB5E02" w:rsidRPr="00DF47E9" w:rsidRDefault="00EB5E02" w:rsidP="00EB5E02">
      <w:pPr>
        <w:spacing w:after="200"/>
        <w:ind w:left="720"/>
        <w:rPr>
          <w:rFonts w:cs="Arial"/>
          <w:sz w:val="20"/>
          <w:szCs w:val="20"/>
        </w:rPr>
      </w:pPr>
      <w:proofErr w:type="gramStart"/>
      <w:r w:rsidRPr="00DF47E9">
        <w:rPr>
          <w:rFonts w:cs="Arial"/>
          <w:b/>
          <w:sz w:val="20"/>
          <w:szCs w:val="20"/>
        </w:rPr>
        <w:t>Martin Luther King Day –</w:t>
      </w:r>
      <w:r w:rsidRPr="00DF47E9">
        <w:rPr>
          <w:rFonts w:cs="Arial"/>
          <w:sz w:val="20"/>
          <w:szCs w:val="20"/>
        </w:rPr>
        <w:t xml:space="preserve"> Third Monday in January.</w:t>
      </w:r>
      <w:proofErr w:type="gramEnd"/>
    </w:p>
    <w:p w:rsidR="00EB5E02" w:rsidRPr="00DF47E9" w:rsidRDefault="00EB5E02" w:rsidP="00EB5E02">
      <w:pPr>
        <w:spacing w:after="200"/>
        <w:ind w:left="720"/>
        <w:rPr>
          <w:rFonts w:cs="Arial"/>
          <w:b/>
          <w:sz w:val="20"/>
          <w:szCs w:val="20"/>
        </w:rPr>
      </w:pPr>
      <w:r w:rsidRPr="00DF47E9">
        <w:rPr>
          <w:rFonts w:cs="Arial"/>
          <w:b/>
          <w:sz w:val="20"/>
          <w:szCs w:val="20"/>
        </w:rPr>
        <w:t xml:space="preserve">End of First Semester Work Day – </w:t>
      </w:r>
      <w:r w:rsidRPr="00DF47E9">
        <w:rPr>
          <w:rFonts w:cs="Arial"/>
          <w:sz w:val="20"/>
          <w:szCs w:val="20"/>
        </w:rPr>
        <w:t>Optional work day to be scheduled between the end of the first semester and the beginning of the second semester.</w:t>
      </w:r>
    </w:p>
    <w:p w:rsidR="00EB5E02" w:rsidRPr="00DF47E9" w:rsidRDefault="00EB5E02" w:rsidP="00EB5E02">
      <w:pPr>
        <w:spacing w:after="200"/>
        <w:ind w:firstLine="720"/>
        <w:rPr>
          <w:rFonts w:cs="Arial"/>
          <w:sz w:val="20"/>
          <w:szCs w:val="20"/>
        </w:rPr>
      </w:pPr>
      <w:proofErr w:type="gramStart"/>
      <w:r w:rsidRPr="00DF47E9">
        <w:rPr>
          <w:rFonts w:cs="Arial"/>
          <w:b/>
          <w:sz w:val="20"/>
          <w:szCs w:val="20"/>
        </w:rPr>
        <w:t>Presidents’ Day –</w:t>
      </w:r>
      <w:r w:rsidRPr="00DF47E9">
        <w:rPr>
          <w:rFonts w:cs="Arial"/>
          <w:sz w:val="20"/>
          <w:szCs w:val="20"/>
        </w:rPr>
        <w:t xml:space="preserve"> Third Monday of February.</w:t>
      </w:r>
      <w:proofErr w:type="gramEnd"/>
    </w:p>
    <w:p w:rsidR="00EB5E02" w:rsidRPr="00DF47E9" w:rsidRDefault="00EB5E02" w:rsidP="00EB5E02">
      <w:pPr>
        <w:spacing w:after="100"/>
        <w:ind w:left="720"/>
        <w:rPr>
          <w:rFonts w:cs="Arial"/>
          <w:sz w:val="20"/>
          <w:szCs w:val="20"/>
        </w:rPr>
      </w:pPr>
      <w:r w:rsidRPr="00DF47E9">
        <w:rPr>
          <w:rFonts w:cs="Arial"/>
          <w:b/>
          <w:sz w:val="20"/>
          <w:szCs w:val="20"/>
        </w:rPr>
        <w:t>Spring Break –</w:t>
      </w:r>
      <w:r w:rsidRPr="00DF47E9">
        <w:rPr>
          <w:rFonts w:cs="Arial"/>
          <w:sz w:val="20"/>
          <w:szCs w:val="20"/>
        </w:rPr>
        <w:t xml:space="preserve"> Spring Break will occur either the first or second full week in April. Its placement will be determined by the parties in the contract maintenance process and will be governed by three </w:t>
      </w:r>
      <w:r>
        <w:rPr>
          <w:rFonts w:cs="Arial"/>
          <w:sz w:val="20"/>
          <w:szCs w:val="20"/>
        </w:rPr>
        <w:t xml:space="preserve">(3) </w:t>
      </w:r>
      <w:r w:rsidRPr="00DF47E9">
        <w:rPr>
          <w:rFonts w:cs="Arial"/>
          <w:sz w:val="20"/>
          <w:szCs w:val="20"/>
        </w:rPr>
        <w:t>factors:</w:t>
      </w:r>
    </w:p>
    <w:p w:rsidR="00EB5E02" w:rsidRPr="00DF47E9" w:rsidRDefault="00EB5E02" w:rsidP="00EB5E02">
      <w:pPr>
        <w:spacing w:after="100"/>
        <w:ind w:left="1080" w:hanging="360"/>
        <w:rPr>
          <w:rFonts w:cs="Arial"/>
          <w:strike/>
          <w:sz w:val="20"/>
          <w:szCs w:val="20"/>
        </w:rPr>
      </w:pPr>
      <w:r w:rsidRPr="00DF47E9">
        <w:rPr>
          <w:rFonts w:cs="Arial"/>
          <w:sz w:val="20"/>
          <w:szCs w:val="20"/>
        </w:rPr>
        <w:t>1.</w:t>
      </w:r>
      <w:r w:rsidRPr="00DF47E9">
        <w:rPr>
          <w:rFonts w:cs="Arial"/>
          <w:sz w:val="20"/>
          <w:szCs w:val="20"/>
        </w:rPr>
        <w:tab/>
        <w:t>Absolutely provide two (2) school days minimum before State testing;</w:t>
      </w:r>
    </w:p>
    <w:p w:rsidR="00EB5E02" w:rsidRPr="00DF47E9" w:rsidRDefault="00EB5E02" w:rsidP="00EB5E02">
      <w:pPr>
        <w:spacing w:after="100"/>
        <w:ind w:left="1080" w:hanging="360"/>
        <w:rPr>
          <w:rFonts w:cs="Arial"/>
          <w:strike/>
          <w:sz w:val="20"/>
          <w:szCs w:val="20"/>
        </w:rPr>
      </w:pPr>
      <w:r w:rsidRPr="00DF47E9">
        <w:rPr>
          <w:rFonts w:cs="Arial"/>
          <w:sz w:val="20"/>
          <w:szCs w:val="20"/>
        </w:rPr>
        <w:t>2.</w:t>
      </w:r>
      <w:r w:rsidRPr="00DF47E9">
        <w:rPr>
          <w:rFonts w:cs="Arial"/>
          <w:sz w:val="20"/>
          <w:szCs w:val="20"/>
        </w:rPr>
        <w:tab/>
        <w:t>Impact on equal quarters; and</w:t>
      </w:r>
    </w:p>
    <w:p w:rsidR="00EB5E02" w:rsidRPr="00DF47E9" w:rsidRDefault="00EB5E02" w:rsidP="00EB5E02">
      <w:pPr>
        <w:spacing w:after="100"/>
        <w:ind w:left="1080" w:hanging="360"/>
        <w:rPr>
          <w:rFonts w:cs="Arial"/>
          <w:sz w:val="20"/>
          <w:szCs w:val="20"/>
        </w:rPr>
      </w:pPr>
      <w:r w:rsidRPr="00DF47E9">
        <w:rPr>
          <w:rFonts w:cs="Arial"/>
          <w:sz w:val="20"/>
          <w:szCs w:val="20"/>
        </w:rPr>
        <w:t>3.</w:t>
      </w:r>
      <w:r w:rsidRPr="00DF47E9">
        <w:rPr>
          <w:rFonts w:cs="Arial"/>
          <w:sz w:val="20"/>
          <w:szCs w:val="20"/>
        </w:rPr>
        <w:tab/>
        <w:t>Impact on the athletic program.</w:t>
      </w:r>
    </w:p>
    <w:p w:rsidR="00EB5E02" w:rsidRPr="00DF47E9" w:rsidRDefault="00EB5E02" w:rsidP="00EB5E02">
      <w:pPr>
        <w:spacing w:after="200"/>
        <w:ind w:left="720"/>
        <w:rPr>
          <w:rFonts w:cs="Arial"/>
          <w:sz w:val="20"/>
          <w:szCs w:val="20"/>
        </w:rPr>
      </w:pPr>
      <w:proofErr w:type="gramStart"/>
      <w:r w:rsidRPr="00DF47E9">
        <w:rPr>
          <w:rFonts w:cs="Arial"/>
          <w:b/>
          <w:sz w:val="20"/>
          <w:szCs w:val="20"/>
        </w:rPr>
        <w:t>Memorial Day –</w:t>
      </w:r>
      <w:r w:rsidRPr="00DF47E9">
        <w:rPr>
          <w:rFonts w:cs="Arial"/>
          <w:sz w:val="20"/>
          <w:szCs w:val="20"/>
        </w:rPr>
        <w:t xml:space="preserve"> Last Monday in May, plus the Tuesday after Memorial Day.</w:t>
      </w:r>
      <w:proofErr w:type="gramEnd"/>
      <w:r w:rsidRPr="00DF47E9">
        <w:rPr>
          <w:rFonts w:cs="Arial"/>
          <w:sz w:val="20"/>
          <w:szCs w:val="20"/>
        </w:rPr>
        <w:t xml:space="preserve"> If there is need to make up a day for an emergency school closure, staff and students will make up that day on the Tuesday following Memorial Day. If unused by April 30, the District Superintendent the Association President may agree to release the Tuesday make-up day. Emergency closures that occur after April 30 will be made up as agreed to by the District Superintendent and the Association President utilizing the contract maintenance process.</w:t>
      </w:r>
    </w:p>
    <w:p w:rsidR="00EB5E02" w:rsidRPr="00DF47E9" w:rsidRDefault="00EB5E02" w:rsidP="00EB5E02">
      <w:pPr>
        <w:spacing w:after="200"/>
        <w:ind w:left="720"/>
        <w:rPr>
          <w:rFonts w:cs="Arial"/>
          <w:sz w:val="20"/>
          <w:szCs w:val="20"/>
        </w:rPr>
      </w:pPr>
      <w:r w:rsidRPr="00DF47E9">
        <w:rPr>
          <w:rFonts w:cs="Arial"/>
          <w:b/>
          <w:sz w:val="20"/>
          <w:szCs w:val="20"/>
        </w:rPr>
        <w:t>Last Day of School –</w:t>
      </w:r>
      <w:r w:rsidRPr="00DF47E9">
        <w:rPr>
          <w:rFonts w:cs="Arial"/>
          <w:sz w:val="20"/>
          <w:szCs w:val="20"/>
        </w:rPr>
        <w:t xml:space="preserve"> The last teaching day of the school year will be one-half </w:t>
      </w:r>
      <w:r>
        <w:rPr>
          <w:rFonts w:cs="Arial"/>
          <w:sz w:val="20"/>
          <w:szCs w:val="20"/>
        </w:rPr>
        <w:t xml:space="preserve">(1/2) </w:t>
      </w:r>
      <w:r w:rsidRPr="00DF47E9">
        <w:rPr>
          <w:rFonts w:cs="Arial"/>
          <w:sz w:val="20"/>
          <w:szCs w:val="20"/>
        </w:rPr>
        <w:t>day with the balance of the workday to be used for finalizing grades and checking out.</w:t>
      </w:r>
    </w:p>
    <w:p w:rsidR="00EB5E02" w:rsidRDefault="00EB5E02" w:rsidP="00EB5E02">
      <w:pPr>
        <w:ind w:firstLine="720"/>
        <w:rPr>
          <w:rFonts w:cs="Arial"/>
          <w:b/>
          <w:sz w:val="20"/>
          <w:szCs w:val="20"/>
        </w:rPr>
      </w:pPr>
      <w:r w:rsidRPr="00DF47E9">
        <w:rPr>
          <w:rFonts w:cs="Arial"/>
          <w:sz w:val="20"/>
          <w:szCs w:val="20"/>
        </w:rPr>
        <w:t>Additional Emergency Closures shall be made up at the end of the school</w:t>
      </w:r>
      <w:r>
        <w:rPr>
          <w:rFonts w:cs="Arial"/>
          <w:sz w:val="20"/>
          <w:szCs w:val="20"/>
        </w:rPr>
        <w:t xml:space="preserve"> year. </w:t>
      </w:r>
    </w:p>
    <w:p w:rsidR="009F7E84" w:rsidRDefault="009F7E84"/>
    <w:sectPr w:rsidR="009F7E84" w:rsidSect="009F7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5E02"/>
    <w:rsid w:val="009F7E84"/>
    <w:rsid w:val="00EB5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0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2016-08-27T02:42:00Z</dcterms:created>
  <dcterms:modified xsi:type="dcterms:W3CDTF">2016-08-27T02:43:00Z</dcterms:modified>
</cp:coreProperties>
</file>